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A13" w:rsidRPr="00F93A13" w:rsidRDefault="00F93A13" w:rsidP="00F93A13">
      <w:pPr>
        <w:ind w:left="426" w:hanging="426"/>
        <w:jc w:val="center"/>
        <w:rPr>
          <w:rFonts w:ascii="Times New Roman" w:hAnsi="Times New Roman" w:cs="Times New Roman"/>
          <w:b/>
          <w:sz w:val="28"/>
          <w:szCs w:val="28"/>
        </w:rPr>
      </w:pPr>
      <w:r w:rsidRPr="00F93A13">
        <w:rPr>
          <w:rFonts w:ascii="Times New Roman" w:hAnsi="Times New Roman" w:cs="Times New Roman"/>
          <w:b/>
          <w:sz w:val="28"/>
          <w:szCs w:val="28"/>
        </w:rPr>
        <w:t>CÁC VĂN BẢN ĐÃ TRIỂN KHAI</w:t>
      </w:r>
    </w:p>
    <w:p w:rsidR="00F93A13" w:rsidRPr="00F93A13" w:rsidRDefault="00F93A13" w:rsidP="00F93A13">
      <w:pPr>
        <w:ind w:left="426" w:hanging="426"/>
        <w:jc w:val="center"/>
        <w:rPr>
          <w:rFonts w:ascii="Times New Roman" w:hAnsi="Times New Roman" w:cs="Times New Roman"/>
          <w:b/>
          <w:sz w:val="28"/>
          <w:szCs w:val="28"/>
        </w:rPr>
      </w:pPr>
      <w:r w:rsidRPr="00F93A13">
        <w:rPr>
          <w:rFonts w:ascii="Times New Roman" w:hAnsi="Times New Roman" w:cs="Times New Roman"/>
          <w:b/>
          <w:sz w:val="28"/>
          <w:szCs w:val="28"/>
        </w:rPr>
        <w:t>TRONG CUỘC HỌP HỘI ĐỒNG NGÀY 2/11/2019</w:t>
      </w:r>
    </w:p>
    <w:p w:rsidR="00853465" w:rsidRDefault="00853465" w:rsidP="00F93A13">
      <w:pPr>
        <w:ind w:left="426" w:hanging="426"/>
        <w:jc w:val="both"/>
        <w:rPr>
          <w:rFonts w:ascii="Times New Roman" w:hAnsi="Times New Roman" w:cs="Times New Roman"/>
          <w:sz w:val="28"/>
          <w:szCs w:val="28"/>
        </w:rPr>
      </w:pPr>
      <w:r>
        <w:rPr>
          <w:rFonts w:ascii="Times New Roman" w:hAnsi="Times New Roman" w:cs="Times New Roman"/>
          <w:sz w:val="28"/>
          <w:szCs w:val="28"/>
        </w:rPr>
        <w:t>01-Thông tư số 32/2018/TT-BGDĐT ngày 26 tháng 12 năm 2018 của Bộ Giáo dục và Đào tạo, về việc Ban hành Chương trình giáo dục phổ</w:t>
      </w:r>
      <w:r w:rsidR="009C6146">
        <w:rPr>
          <w:rFonts w:ascii="Times New Roman" w:hAnsi="Times New Roman" w:cs="Times New Roman"/>
          <w:sz w:val="28"/>
          <w:szCs w:val="28"/>
        </w:rPr>
        <w:t xml:space="preserve"> thông (năm 2018).</w:t>
      </w:r>
      <w:bookmarkStart w:id="0" w:name="_GoBack"/>
      <w:bookmarkEnd w:id="0"/>
    </w:p>
    <w:p w:rsidR="00146838" w:rsidRDefault="00146838" w:rsidP="00F93A13">
      <w:pPr>
        <w:ind w:left="426" w:hanging="426"/>
        <w:jc w:val="both"/>
        <w:rPr>
          <w:rFonts w:ascii="Times New Roman" w:hAnsi="Times New Roman" w:cs="Times New Roman"/>
          <w:sz w:val="28"/>
          <w:szCs w:val="28"/>
        </w:rPr>
      </w:pPr>
      <w:r>
        <w:rPr>
          <w:rFonts w:ascii="Times New Roman" w:hAnsi="Times New Roman" w:cs="Times New Roman"/>
          <w:sz w:val="28"/>
          <w:szCs w:val="28"/>
        </w:rPr>
        <w:t xml:space="preserve">02-Công văn số 344/BGDĐT-GDTrH ngày 24 tháng 01 năm 2019 của Bộ Giáo dục và Đào tạo, về việc Hướng dẫn triển </w:t>
      </w:r>
      <w:r w:rsidR="009C6146">
        <w:rPr>
          <w:rFonts w:ascii="Times New Roman" w:hAnsi="Times New Roman" w:cs="Times New Roman"/>
          <w:sz w:val="28"/>
          <w:szCs w:val="28"/>
        </w:rPr>
        <w:t>khai Chương trình GDPT năm 2018.</w:t>
      </w:r>
    </w:p>
    <w:p w:rsidR="00146838" w:rsidRDefault="00146838" w:rsidP="00F93A13">
      <w:pPr>
        <w:ind w:left="426" w:hanging="426"/>
        <w:jc w:val="both"/>
        <w:rPr>
          <w:rFonts w:ascii="Times New Roman" w:hAnsi="Times New Roman" w:cs="Times New Roman"/>
          <w:sz w:val="28"/>
          <w:szCs w:val="28"/>
        </w:rPr>
      </w:pPr>
      <w:r>
        <w:rPr>
          <w:rFonts w:ascii="Times New Roman" w:hAnsi="Times New Roman" w:cs="Times New Roman"/>
          <w:sz w:val="28"/>
          <w:szCs w:val="28"/>
        </w:rPr>
        <w:t>03-Công văn số 1679/SGDĐT-GDTrH ngày 23 tháng 5 năm 2019 của Sở Giáo dục và Đào tạo, về việc tổ chức nghiên cứu, thảo luận nội dung Chương trình giáo dục phổ</w:t>
      </w:r>
      <w:r w:rsidR="009C6146">
        <w:rPr>
          <w:rFonts w:ascii="Times New Roman" w:hAnsi="Times New Roman" w:cs="Times New Roman"/>
          <w:sz w:val="28"/>
          <w:szCs w:val="28"/>
        </w:rPr>
        <w:t xml:space="preserve"> thông (năm 2018).</w:t>
      </w:r>
    </w:p>
    <w:p w:rsidR="00B254CB" w:rsidRDefault="00146838" w:rsidP="00F93A13">
      <w:pPr>
        <w:ind w:left="426" w:hanging="426"/>
        <w:jc w:val="both"/>
        <w:rPr>
          <w:rFonts w:ascii="Times New Roman" w:hAnsi="Times New Roman" w:cs="Times New Roman"/>
          <w:sz w:val="28"/>
          <w:szCs w:val="28"/>
        </w:rPr>
      </w:pPr>
      <w:r>
        <w:rPr>
          <w:rFonts w:ascii="Times New Roman" w:hAnsi="Times New Roman" w:cs="Times New Roman"/>
          <w:sz w:val="28"/>
          <w:szCs w:val="28"/>
        </w:rPr>
        <w:t>04</w:t>
      </w:r>
      <w:r w:rsidR="00853465">
        <w:rPr>
          <w:rFonts w:ascii="Times New Roman" w:hAnsi="Times New Roman" w:cs="Times New Roman"/>
          <w:sz w:val="28"/>
          <w:szCs w:val="28"/>
        </w:rPr>
        <w:t xml:space="preserve">-Thông báo địa chỉ Bộ Giáo dục và Đào tạo triển khai hệ thống tập huấn trực tuyến cho giáo viên và cán bộ quản lý: </w:t>
      </w:r>
      <w:hyperlink r:id="rId5" w:history="1">
        <w:r w:rsidR="00853465" w:rsidRPr="004C4288">
          <w:rPr>
            <w:rStyle w:val="Hyperlink"/>
            <w:rFonts w:ascii="Times New Roman" w:hAnsi="Times New Roman" w:cs="Times New Roman"/>
            <w:sz w:val="28"/>
            <w:szCs w:val="28"/>
          </w:rPr>
          <w:t>https://taphuan.csdl.edu.vn</w:t>
        </w:r>
      </w:hyperlink>
      <w:r w:rsidR="00853465">
        <w:rPr>
          <w:rFonts w:ascii="Times New Roman" w:hAnsi="Times New Roman" w:cs="Times New Roman"/>
          <w:sz w:val="28"/>
          <w:szCs w:val="28"/>
        </w:rPr>
        <w:t xml:space="preserve"> </w:t>
      </w:r>
    </w:p>
    <w:p w:rsidR="00853465" w:rsidRDefault="00146838" w:rsidP="00F93A13">
      <w:pPr>
        <w:ind w:left="426" w:hanging="426"/>
        <w:jc w:val="both"/>
        <w:rPr>
          <w:rFonts w:ascii="Times New Roman" w:hAnsi="Times New Roman" w:cs="Times New Roman"/>
          <w:sz w:val="28"/>
          <w:szCs w:val="28"/>
        </w:rPr>
      </w:pPr>
      <w:r>
        <w:rPr>
          <w:rFonts w:ascii="Times New Roman" w:hAnsi="Times New Roman" w:cs="Times New Roman"/>
          <w:sz w:val="28"/>
          <w:szCs w:val="28"/>
        </w:rPr>
        <w:t>05</w:t>
      </w:r>
      <w:r w:rsidR="00853465">
        <w:rPr>
          <w:rFonts w:ascii="Times New Roman" w:hAnsi="Times New Roman" w:cs="Times New Roman"/>
          <w:sz w:val="28"/>
          <w:szCs w:val="28"/>
        </w:rPr>
        <w:t>-</w:t>
      </w:r>
      <w:r>
        <w:rPr>
          <w:rFonts w:ascii="Times New Roman" w:hAnsi="Times New Roman" w:cs="Times New Roman"/>
          <w:sz w:val="28"/>
          <w:szCs w:val="28"/>
        </w:rPr>
        <w:t>Kế hoạch số 1476/KH-SGDĐT ngày 11 tháng 7 năm 2019 của Sở Giáo dục và Đào tạo, về việc Kế hoạch Bồi dưỡng thường xuyên cán bộ quản lý và giáo viên các cơ sở</w:t>
      </w:r>
      <w:r w:rsidR="00B254CB">
        <w:rPr>
          <w:rFonts w:ascii="Times New Roman" w:hAnsi="Times New Roman" w:cs="Times New Roman"/>
          <w:sz w:val="28"/>
          <w:szCs w:val="28"/>
        </w:rPr>
        <w:t xml:space="preserve"> giáo dục mầm non, phổ thông và giáo dục thường xuyên năm họ</w:t>
      </w:r>
      <w:r w:rsidR="009C6146">
        <w:rPr>
          <w:rFonts w:ascii="Times New Roman" w:hAnsi="Times New Roman" w:cs="Times New Roman"/>
          <w:sz w:val="28"/>
          <w:szCs w:val="28"/>
        </w:rPr>
        <w:t>c 2019-2020.</w:t>
      </w:r>
    </w:p>
    <w:p w:rsidR="00B254CB" w:rsidRDefault="00B254CB" w:rsidP="00F93A13">
      <w:pPr>
        <w:ind w:left="426" w:hanging="426"/>
        <w:jc w:val="both"/>
        <w:rPr>
          <w:rFonts w:ascii="Times New Roman" w:hAnsi="Times New Roman" w:cs="Times New Roman"/>
          <w:sz w:val="28"/>
          <w:szCs w:val="28"/>
        </w:rPr>
      </w:pPr>
      <w:r>
        <w:rPr>
          <w:rFonts w:ascii="Times New Roman" w:hAnsi="Times New Roman" w:cs="Times New Roman"/>
          <w:sz w:val="28"/>
          <w:szCs w:val="28"/>
        </w:rPr>
        <w:t>06-Kế hoạch số 15/KH-THPTNTT ngày 10 tháng 6 năm 2019 của trường THPT Nguyễn Tất Thành, về việc Bồi dưỡng thường xuyên đối với giáo viên THPT năm họ</w:t>
      </w:r>
      <w:r w:rsidR="009C6146">
        <w:rPr>
          <w:rFonts w:ascii="Times New Roman" w:hAnsi="Times New Roman" w:cs="Times New Roman"/>
          <w:sz w:val="28"/>
          <w:szCs w:val="28"/>
        </w:rPr>
        <w:t>c 2019-2020.</w:t>
      </w:r>
    </w:p>
    <w:p w:rsidR="00B254CB" w:rsidRDefault="00B254CB" w:rsidP="00F93A13">
      <w:pPr>
        <w:ind w:left="426" w:hanging="426"/>
        <w:jc w:val="both"/>
        <w:rPr>
          <w:rFonts w:ascii="Times New Roman" w:hAnsi="Times New Roman" w:cs="Times New Roman"/>
          <w:sz w:val="28"/>
          <w:szCs w:val="28"/>
        </w:rPr>
      </w:pPr>
      <w:r>
        <w:rPr>
          <w:rFonts w:ascii="Times New Roman" w:hAnsi="Times New Roman" w:cs="Times New Roman"/>
          <w:sz w:val="28"/>
          <w:szCs w:val="28"/>
        </w:rPr>
        <w:t>07-Thông báo số 89-TB/BTG ngày 21 tháng 9 năm 2019 của Ban Tuyên giáo Huyên ủy ĐăkR’Lấp, về thông báo kết quả Bài thu hoạch đợt học tập chính trị hè năm 2019 đối với cán bộ, viên chức ngành giáo dục trên địa bàn huyện;</w:t>
      </w:r>
    </w:p>
    <w:p w:rsidR="00B254CB" w:rsidRDefault="00B254CB" w:rsidP="00F93A13">
      <w:pPr>
        <w:ind w:left="426" w:hanging="426"/>
        <w:jc w:val="both"/>
        <w:rPr>
          <w:rFonts w:ascii="Times New Roman" w:hAnsi="Times New Roman" w:cs="Times New Roman"/>
          <w:sz w:val="28"/>
          <w:szCs w:val="28"/>
        </w:rPr>
      </w:pPr>
      <w:r>
        <w:rPr>
          <w:rFonts w:ascii="Times New Roman" w:hAnsi="Times New Roman" w:cs="Times New Roman"/>
          <w:sz w:val="28"/>
          <w:szCs w:val="28"/>
        </w:rPr>
        <w:t>08-Chỉ thị số 2268/CT-BGDĐT ngày 08 tháng 8 năm 2019 của Bộ Giáo dục và Đào tạo, về nhiệm vụ và giải pháp năm học 2019-2020 của ngành giáo dụ</w:t>
      </w:r>
      <w:r w:rsidR="009C6146">
        <w:rPr>
          <w:rFonts w:ascii="Times New Roman" w:hAnsi="Times New Roman" w:cs="Times New Roman"/>
          <w:sz w:val="28"/>
          <w:szCs w:val="28"/>
        </w:rPr>
        <w:t>c.</w:t>
      </w:r>
    </w:p>
    <w:p w:rsidR="00B254CB" w:rsidRDefault="00B254CB" w:rsidP="00F93A13">
      <w:pPr>
        <w:ind w:left="426" w:hanging="426"/>
        <w:jc w:val="both"/>
        <w:rPr>
          <w:rFonts w:ascii="Times New Roman" w:hAnsi="Times New Roman" w:cs="Times New Roman"/>
          <w:sz w:val="28"/>
          <w:szCs w:val="28"/>
        </w:rPr>
      </w:pPr>
      <w:r>
        <w:rPr>
          <w:rFonts w:ascii="Times New Roman" w:hAnsi="Times New Roman" w:cs="Times New Roman"/>
          <w:sz w:val="28"/>
          <w:szCs w:val="28"/>
        </w:rPr>
        <w:t>09-Kế hoạch số 15</w:t>
      </w:r>
      <w:r w:rsidR="00602E39">
        <w:rPr>
          <w:rFonts w:ascii="Times New Roman" w:hAnsi="Times New Roman" w:cs="Times New Roman"/>
          <w:sz w:val="28"/>
          <w:szCs w:val="28"/>
        </w:rPr>
        <w:t>/KH-SGDĐT</w:t>
      </w:r>
      <w:r w:rsidR="00FD112E">
        <w:rPr>
          <w:rFonts w:ascii="Times New Roman" w:hAnsi="Times New Roman" w:cs="Times New Roman"/>
          <w:sz w:val="28"/>
          <w:szCs w:val="28"/>
        </w:rPr>
        <w:t xml:space="preserve"> ngày 12 tháng 9 năm 2019 của Sở Giáo dục và Đào tạo, về việc triển khai thực hiện Chỉ thị số 2268/CT-BGDĐT ngày 08 tháng 8 năm 2019 của Bộ Giáo dục và Đào tạo</w:t>
      </w:r>
      <w:r w:rsidR="00AD6355">
        <w:rPr>
          <w:rFonts w:ascii="Times New Roman" w:hAnsi="Times New Roman" w:cs="Times New Roman"/>
          <w:sz w:val="28"/>
          <w:szCs w:val="28"/>
        </w:rPr>
        <w:t>, về nhiệm vụ và giải pháp năm học 2019-2020 của ngành giáo dục.</w:t>
      </w:r>
    </w:p>
    <w:p w:rsidR="00AD6355" w:rsidRDefault="00AD6355" w:rsidP="00F93A13">
      <w:pPr>
        <w:ind w:left="426" w:hanging="426"/>
        <w:jc w:val="both"/>
        <w:rPr>
          <w:rFonts w:ascii="Times New Roman" w:hAnsi="Times New Roman" w:cs="Times New Roman"/>
          <w:sz w:val="28"/>
          <w:szCs w:val="28"/>
        </w:rPr>
      </w:pPr>
      <w:r>
        <w:rPr>
          <w:rFonts w:ascii="Times New Roman" w:hAnsi="Times New Roman" w:cs="Times New Roman"/>
          <w:sz w:val="28"/>
          <w:szCs w:val="28"/>
        </w:rPr>
        <w:t>10-Hướng dẫn số 3892/BGDĐT 3892/BGDĐT-GDTrH ngày 28 tháng 8 năm 2019 của Bộ Giáo dục và Đào tạo, về việc Hướng dẫn thực hiện nhiệm vụ giáo dục trung học năm họ</w:t>
      </w:r>
      <w:r w:rsidR="009C6146">
        <w:rPr>
          <w:rFonts w:ascii="Times New Roman" w:hAnsi="Times New Roman" w:cs="Times New Roman"/>
          <w:sz w:val="28"/>
          <w:szCs w:val="28"/>
        </w:rPr>
        <w:t>c 2019-2020.</w:t>
      </w:r>
    </w:p>
    <w:p w:rsidR="00AD6355" w:rsidRDefault="00AD6355" w:rsidP="00F93A13">
      <w:pPr>
        <w:ind w:left="426" w:hanging="426"/>
        <w:jc w:val="both"/>
        <w:rPr>
          <w:rFonts w:ascii="Times New Roman" w:hAnsi="Times New Roman" w:cs="Times New Roman"/>
          <w:sz w:val="28"/>
          <w:szCs w:val="28"/>
        </w:rPr>
      </w:pPr>
      <w:r>
        <w:rPr>
          <w:rFonts w:ascii="Times New Roman" w:hAnsi="Times New Roman" w:cs="Times New Roman"/>
          <w:sz w:val="28"/>
          <w:szCs w:val="28"/>
        </w:rPr>
        <w:lastRenderedPageBreak/>
        <w:t xml:space="preserve">11-Hướng dẫn số 1753/SGDĐT-GDTrH-QLCL ngày 30 tháng 8 năm 2019 của Sở Giáo dục và Đào tạo, về việc </w:t>
      </w:r>
      <w:r w:rsidR="0020724B">
        <w:rPr>
          <w:rFonts w:ascii="Times New Roman" w:hAnsi="Times New Roman" w:cs="Times New Roman"/>
          <w:sz w:val="28"/>
          <w:szCs w:val="28"/>
        </w:rPr>
        <w:t>Hướng dẫn thực hiện nhiệm vụ giáo dục trung học năm học 2019-2020.</w:t>
      </w:r>
    </w:p>
    <w:p w:rsidR="00FE7474" w:rsidRDefault="00FE7474" w:rsidP="00F93A13">
      <w:pPr>
        <w:ind w:left="426" w:hanging="426"/>
        <w:jc w:val="both"/>
        <w:rPr>
          <w:rFonts w:ascii="Times New Roman" w:hAnsi="Times New Roman" w:cs="Times New Roman"/>
          <w:sz w:val="28"/>
          <w:szCs w:val="28"/>
        </w:rPr>
      </w:pPr>
      <w:r>
        <w:rPr>
          <w:rFonts w:ascii="Times New Roman" w:hAnsi="Times New Roman" w:cs="Times New Roman"/>
          <w:sz w:val="28"/>
          <w:szCs w:val="28"/>
        </w:rPr>
        <w:t>12-Chỉ thị số 06/CT-UBND ngày 07 tháng 8 năm 2017 của Ủy ban nhân dân tỉnh Đăk Nông, về việc chấn chỉnh công tác thu, quản lý, sử dụng các khoản đóng góp tại các cơ sở giáo dục công lập trên địa bàn tỉnh Đăk Nông.</w:t>
      </w:r>
    </w:p>
    <w:p w:rsidR="00FE7474" w:rsidRDefault="00FE7474" w:rsidP="00F93A13">
      <w:pPr>
        <w:ind w:left="426" w:hanging="426"/>
        <w:jc w:val="both"/>
        <w:rPr>
          <w:rFonts w:ascii="Times New Roman" w:hAnsi="Times New Roman" w:cs="Times New Roman"/>
          <w:sz w:val="28"/>
          <w:szCs w:val="28"/>
        </w:rPr>
      </w:pPr>
      <w:r>
        <w:rPr>
          <w:rFonts w:ascii="Times New Roman" w:hAnsi="Times New Roman" w:cs="Times New Roman"/>
          <w:sz w:val="28"/>
          <w:szCs w:val="28"/>
        </w:rPr>
        <w:t>13-Hướng dẫn số 1306/SGDĐT-KHTC ngày 13 tháng 7 năm 2018 của Sở Giáo dục và Đào tạo Đăk Nông, về việc thực hiện các khoản thu tại các cơ sở giáo dục trên địa bàn tỉ</w:t>
      </w:r>
      <w:r w:rsidR="0041477A">
        <w:rPr>
          <w:rFonts w:ascii="Times New Roman" w:hAnsi="Times New Roman" w:cs="Times New Roman"/>
          <w:sz w:val="28"/>
          <w:szCs w:val="28"/>
        </w:rPr>
        <w:t>nh Đăk Nông.</w:t>
      </w:r>
    </w:p>
    <w:p w:rsidR="00FE7474" w:rsidRDefault="00FE7474" w:rsidP="00F93A13">
      <w:pPr>
        <w:ind w:left="426" w:hanging="426"/>
        <w:jc w:val="both"/>
        <w:rPr>
          <w:rFonts w:ascii="Times New Roman" w:hAnsi="Times New Roman" w:cs="Times New Roman"/>
          <w:sz w:val="28"/>
          <w:szCs w:val="28"/>
        </w:rPr>
      </w:pPr>
      <w:r>
        <w:rPr>
          <w:rFonts w:ascii="Times New Roman" w:hAnsi="Times New Roman" w:cs="Times New Roman"/>
          <w:sz w:val="28"/>
          <w:szCs w:val="28"/>
        </w:rPr>
        <w:t>14-Công văn số 1862/UBND-KGVX ngày 25 tháng 4 năm 2019 của Ủy ban nhân dân tỉnh Đăk Nông, về việc thực hiện các khoản thu trong lĩnh vực giáo dục đào tạ</w:t>
      </w:r>
      <w:r w:rsidR="00BF7B0E">
        <w:rPr>
          <w:rFonts w:ascii="Times New Roman" w:hAnsi="Times New Roman" w:cs="Times New Roman"/>
          <w:sz w:val="28"/>
          <w:szCs w:val="28"/>
        </w:rPr>
        <w:t>o.</w:t>
      </w:r>
    </w:p>
    <w:p w:rsidR="00853465" w:rsidRDefault="00853465" w:rsidP="00F93A13">
      <w:pPr>
        <w:ind w:left="426" w:hanging="426"/>
        <w:jc w:val="both"/>
        <w:rPr>
          <w:rFonts w:ascii="Times New Roman" w:hAnsi="Times New Roman" w:cs="Times New Roman"/>
          <w:sz w:val="28"/>
          <w:szCs w:val="28"/>
        </w:rPr>
      </w:pPr>
    </w:p>
    <w:p w:rsidR="00853465" w:rsidRPr="00853465" w:rsidRDefault="00853465" w:rsidP="00F93A13">
      <w:pPr>
        <w:jc w:val="both"/>
        <w:rPr>
          <w:rFonts w:ascii="Times New Roman" w:hAnsi="Times New Roman" w:cs="Times New Roman"/>
          <w:sz w:val="28"/>
          <w:szCs w:val="28"/>
        </w:rPr>
      </w:pPr>
    </w:p>
    <w:sectPr w:rsidR="00853465" w:rsidRPr="00853465" w:rsidSect="00853465">
      <w:pgSz w:w="12240" w:h="15840" w:code="1"/>
      <w:pgMar w:top="851" w:right="1134"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465"/>
    <w:rsid w:val="00146838"/>
    <w:rsid w:val="0020724B"/>
    <w:rsid w:val="0041477A"/>
    <w:rsid w:val="00602E39"/>
    <w:rsid w:val="00853465"/>
    <w:rsid w:val="009523B1"/>
    <w:rsid w:val="009C6146"/>
    <w:rsid w:val="00AD6355"/>
    <w:rsid w:val="00B254CB"/>
    <w:rsid w:val="00BF7B0E"/>
    <w:rsid w:val="00F93A13"/>
    <w:rsid w:val="00FD112E"/>
    <w:rsid w:val="00FE7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34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34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aphuan.csdl.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HNT</dc:creator>
  <cp:lastModifiedBy>MH</cp:lastModifiedBy>
  <cp:revision>5</cp:revision>
  <dcterms:created xsi:type="dcterms:W3CDTF">2019-11-05T02:58:00Z</dcterms:created>
  <dcterms:modified xsi:type="dcterms:W3CDTF">2019-11-07T16:46:00Z</dcterms:modified>
</cp:coreProperties>
</file>